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1D9FC" w14:textId="77777777" w:rsidR="0055716C" w:rsidRDefault="0055716C" w:rsidP="00600E61">
      <w:pPr>
        <w:jc w:val="both"/>
        <w:rPr>
          <w:b/>
          <w:bCs/>
          <w:sz w:val="24"/>
          <w:szCs w:val="24"/>
        </w:rPr>
      </w:pPr>
    </w:p>
    <w:p w14:paraId="7A6473CE" w14:textId="099B770D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CF6740" w:rsidRPr="00CF6740">
        <w:rPr>
          <w:b/>
          <w:bCs/>
          <w:sz w:val="24"/>
          <w:szCs w:val="24"/>
        </w:rPr>
        <w:t xml:space="preserve">avviso esplorativo di mercato per manifestazione di interesse </w:t>
      </w:r>
      <w:r w:rsidRPr="00552E63">
        <w:rPr>
          <w:b/>
          <w:bCs/>
          <w:sz w:val="24"/>
          <w:szCs w:val="24"/>
        </w:rPr>
        <w:t xml:space="preserve">per la fornitura di </w:t>
      </w:r>
      <w:r w:rsidR="00552E63" w:rsidRPr="00552E63">
        <w:rPr>
          <w:b/>
          <w:bCs/>
          <w:sz w:val="24"/>
          <w:szCs w:val="24"/>
        </w:rPr>
        <w:t>MICOFENOLATO SODICO nei dosaggi da 180 MG e 360 MG</w:t>
      </w:r>
    </w:p>
    <w:p w14:paraId="7ABBAF2D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0D3C4F9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5DC6A35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2874CC4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23CE3FF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A790E6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12B0C5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7B854DE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440A912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646E5C5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78D9DFD4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96CC0E0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3C302AC4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1EE56F6E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2F09AB6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436C2A75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7A5AB6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9ACC97D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14BA6FB1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F5BA461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09BDF73B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57C24BA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53DE235B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0BFF4F66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5C95C0C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7810E854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BADE982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19E3F7F8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59ACB378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516DDC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EA8A040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2618BF3F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1E6DA171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D71F73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4DDE6FD8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69758F0D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DFDE0E7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6FA9EF6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6553564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921E3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342CC23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4232E7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44BA627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D5F99B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799B7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F2E4DD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2E6D9E7B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E6598F2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5AA94199" w14:textId="77777777" w:rsidR="00831C86" w:rsidRDefault="00831C86" w:rsidP="00831C86">
      <w:pPr>
        <w:spacing w:line="360" w:lineRule="auto"/>
        <w:jc w:val="both"/>
      </w:pPr>
    </w:p>
    <w:p w14:paraId="2A466193" w14:textId="77777777" w:rsidR="00791C6A" w:rsidRDefault="00791C6A" w:rsidP="00831C86">
      <w:pPr>
        <w:spacing w:line="360" w:lineRule="auto"/>
        <w:jc w:val="both"/>
      </w:pPr>
    </w:p>
    <w:p w14:paraId="691A19D2" w14:textId="77777777" w:rsidR="00791C6A" w:rsidRDefault="00791C6A" w:rsidP="00831C86">
      <w:pPr>
        <w:spacing w:line="360" w:lineRule="auto"/>
        <w:jc w:val="both"/>
      </w:pPr>
    </w:p>
    <w:p w14:paraId="295D69D4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7FB1AA00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D3C6D9" w14:textId="77777777" w:rsidR="00791C6A" w:rsidRDefault="00791C6A" w:rsidP="00791C6A">
      <w:pPr>
        <w:spacing w:line="276" w:lineRule="auto"/>
        <w:jc w:val="both"/>
      </w:pPr>
    </w:p>
    <w:p w14:paraId="20804E9F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554F0CA" w14:textId="77777777" w:rsidR="00791C6A" w:rsidRDefault="00791C6A" w:rsidP="00791C6A">
      <w:pPr>
        <w:spacing w:line="276" w:lineRule="auto"/>
        <w:jc w:val="both"/>
      </w:pPr>
    </w:p>
    <w:p w14:paraId="56A67D14" w14:textId="77777777" w:rsidR="00791C6A" w:rsidRDefault="00791C6A" w:rsidP="00791C6A">
      <w:pPr>
        <w:spacing w:line="276" w:lineRule="auto"/>
        <w:jc w:val="both"/>
      </w:pPr>
    </w:p>
    <w:p w14:paraId="4C19404E" w14:textId="77777777" w:rsidR="00791C6A" w:rsidRDefault="00791C6A" w:rsidP="00791C6A">
      <w:pPr>
        <w:spacing w:line="276" w:lineRule="auto"/>
        <w:jc w:val="both"/>
      </w:pPr>
    </w:p>
    <w:p w14:paraId="7FC4DA95" w14:textId="77777777" w:rsidR="00791C6A" w:rsidRDefault="00791C6A" w:rsidP="00791C6A">
      <w:pPr>
        <w:spacing w:line="276" w:lineRule="auto"/>
        <w:jc w:val="both"/>
      </w:pPr>
    </w:p>
    <w:p w14:paraId="3E0275B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F6A1955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245AD2C2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4B54202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148A3" w14:textId="77777777" w:rsidR="00552E63" w:rsidRDefault="00552E63" w:rsidP="00616E49">
      <w:pPr>
        <w:spacing w:after="0" w:line="240" w:lineRule="auto"/>
      </w:pPr>
      <w:r>
        <w:separator/>
      </w:r>
    </w:p>
  </w:endnote>
  <w:endnote w:type="continuationSeparator" w:id="0">
    <w:p w14:paraId="29FAD41E" w14:textId="77777777" w:rsidR="00552E63" w:rsidRDefault="00552E63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0F97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0D29C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41F238EE" wp14:editId="047EE632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0683E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792C8555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3C0405D7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1212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18FD6" w14:textId="77777777" w:rsidR="00552E63" w:rsidRDefault="00552E63" w:rsidP="00616E49">
      <w:pPr>
        <w:spacing w:after="0" w:line="240" w:lineRule="auto"/>
      </w:pPr>
      <w:r>
        <w:separator/>
      </w:r>
    </w:p>
  </w:footnote>
  <w:footnote w:type="continuationSeparator" w:id="0">
    <w:p w14:paraId="62991879" w14:textId="77777777" w:rsidR="00552E63" w:rsidRDefault="00552E63" w:rsidP="00616E49">
      <w:pPr>
        <w:spacing w:after="0" w:line="240" w:lineRule="auto"/>
      </w:pPr>
      <w:r>
        <w:continuationSeparator/>
      </w:r>
    </w:p>
  </w:footnote>
  <w:footnote w:id="1">
    <w:p w14:paraId="1351B694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5382A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134D7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27AAD22C" wp14:editId="5F4DACFC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1B4F25A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65C21CCB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57C42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63"/>
    <w:rsid w:val="000012D2"/>
    <w:rsid w:val="000A325A"/>
    <w:rsid w:val="001C3236"/>
    <w:rsid w:val="002F122A"/>
    <w:rsid w:val="0032756A"/>
    <w:rsid w:val="0037045A"/>
    <w:rsid w:val="0043283C"/>
    <w:rsid w:val="004374D9"/>
    <w:rsid w:val="00481A78"/>
    <w:rsid w:val="004F23D1"/>
    <w:rsid w:val="00510539"/>
    <w:rsid w:val="005118D6"/>
    <w:rsid w:val="00552E63"/>
    <w:rsid w:val="0055716C"/>
    <w:rsid w:val="005C525A"/>
    <w:rsid w:val="00600E61"/>
    <w:rsid w:val="00616E49"/>
    <w:rsid w:val="00704B3C"/>
    <w:rsid w:val="00706E83"/>
    <w:rsid w:val="00726AD7"/>
    <w:rsid w:val="00745077"/>
    <w:rsid w:val="00791C6A"/>
    <w:rsid w:val="007D46B4"/>
    <w:rsid w:val="00831C86"/>
    <w:rsid w:val="008F099A"/>
    <w:rsid w:val="008F23B8"/>
    <w:rsid w:val="00914598"/>
    <w:rsid w:val="00944338"/>
    <w:rsid w:val="00A27414"/>
    <w:rsid w:val="00A47D36"/>
    <w:rsid w:val="00AD76F4"/>
    <w:rsid w:val="00C4600C"/>
    <w:rsid w:val="00CF6740"/>
    <w:rsid w:val="00D8300D"/>
    <w:rsid w:val="00DB07D0"/>
    <w:rsid w:val="00E23510"/>
    <w:rsid w:val="00EC2B7D"/>
    <w:rsid w:val="00F30D65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3145"/>
  <w15:chartTrackingRefBased/>
  <w15:docId w15:val="{88BED3B2-0CC2-4C2D-979D-F4769003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ocr.local\dati\gruppoeconomatopoc\gare\Gare2025\00.%20RICHIESTE%20DI%20PREVENTIVO\EC5\FA\FA%20NON%20ESCLUSIVI\MICOFENOLATO%20SODICO\03.%20Avviso\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ex artt 46 e 47 dpr 445-2000</Template>
  <TotalTime>0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1</cp:revision>
  <dcterms:created xsi:type="dcterms:W3CDTF">2025-09-08T13:06:00Z</dcterms:created>
  <dcterms:modified xsi:type="dcterms:W3CDTF">2025-09-08T13:07:00Z</dcterms:modified>
</cp:coreProperties>
</file>